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80" w:rsidRDefault="00F26C80" w:rsidP="00CA1BD2">
      <w:pPr>
        <w:tabs>
          <w:tab w:val="center" w:pos="9072"/>
          <w:tab w:val="left" w:pos="9356"/>
        </w:tabs>
        <w:jc w:val="right"/>
        <w:rPr>
          <w:rFonts w:hint="eastAsia"/>
          <w:b/>
          <w:sz w:val="28"/>
          <w:szCs w:val="28"/>
        </w:rPr>
      </w:pPr>
    </w:p>
    <w:p w:rsidR="00CA1BD2" w:rsidRDefault="00CA1BD2" w:rsidP="00CA1BD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3E84967A" wp14:editId="7F8D9152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80" w:rsidRDefault="00F26C80" w:rsidP="00F26C8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26C80" w:rsidRDefault="00F26C80" w:rsidP="00F2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F26C80" w:rsidRDefault="00F26C80" w:rsidP="00F2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F26C80" w:rsidRDefault="00F26C80" w:rsidP="00F26C8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26C80" w:rsidRDefault="007E18BC" w:rsidP="00F26C8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F26C8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26C80" w:rsidRDefault="00F26C80" w:rsidP="00F26C80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F26C80" w:rsidRPr="005F0EBA" w:rsidRDefault="00F26C80" w:rsidP="00F26C80">
      <w:pPr>
        <w:spacing w:before="8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0C55">
        <w:rPr>
          <w:rFonts w:ascii="Times New Roman" w:hAnsi="Times New Roman" w:cs="Times New Roman"/>
          <w:sz w:val="28"/>
          <w:szCs w:val="28"/>
        </w:rPr>
        <w:t>7 мая</w:t>
      </w:r>
      <w:r w:rsidR="007E18BC">
        <w:rPr>
          <w:rFonts w:ascii="Times New Roman" w:hAnsi="Times New Roman" w:cs="Times New Roman"/>
          <w:sz w:val="28"/>
          <w:szCs w:val="28"/>
        </w:rPr>
        <w:t xml:space="preserve"> 202</w:t>
      </w:r>
      <w:r w:rsidR="0047463A" w:rsidRPr="00530C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EB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6C80" w:rsidRDefault="00F26C80" w:rsidP="00F26C8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A66C31" w:rsidRDefault="00F26C80" w:rsidP="00E645C8">
      <w:pPr>
        <w:snapToGrid w:val="0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</w:t>
      </w:r>
      <w:r w:rsidR="008C3397">
        <w:rPr>
          <w:rFonts w:ascii="Times New Roman" w:hAnsi="Times New Roman" w:cs="Times New Roman"/>
        </w:rPr>
        <w:t xml:space="preserve">б установлении </w:t>
      </w:r>
      <w:r w:rsidR="00E645C8">
        <w:rPr>
          <w:rFonts w:ascii="Times New Roman" w:hAnsi="Times New Roman" w:cs="Times New Roman"/>
        </w:rPr>
        <w:t>полномочи</w:t>
      </w:r>
      <w:r w:rsidR="008C3397">
        <w:rPr>
          <w:rFonts w:ascii="Times New Roman" w:hAnsi="Times New Roman" w:cs="Times New Roman"/>
        </w:rPr>
        <w:t>й</w:t>
      </w:r>
      <w:r w:rsidR="00E645C8">
        <w:rPr>
          <w:rFonts w:ascii="Times New Roman" w:hAnsi="Times New Roman" w:cs="Times New Roman"/>
        </w:rPr>
        <w:t xml:space="preserve"> инициативных комиссий </w:t>
      </w:r>
      <w:r w:rsidR="008C3397">
        <w:rPr>
          <w:rFonts w:ascii="Times New Roman" w:hAnsi="Times New Roman" w:cs="Times New Roman"/>
        </w:rPr>
        <w:t xml:space="preserve">г. Светогорска, гп. Лесогорский </w:t>
      </w:r>
      <w:r w:rsidR="00E645C8" w:rsidRPr="00E645C8">
        <w:rPr>
          <w:rFonts w:ascii="Times New Roman" w:hAnsi="Times New Roman" w:cs="Times New Roman"/>
        </w:rPr>
        <w:t>до 31 декабря 2024 года</w:t>
      </w:r>
    </w:p>
    <w:p w:rsidR="00E645C8" w:rsidRDefault="00E645C8" w:rsidP="00E645C8">
      <w:pPr>
        <w:snapToGrid w:val="0"/>
        <w:ind w:right="4677"/>
        <w:jc w:val="both"/>
        <w:rPr>
          <w:rFonts w:ascii="Times New Roman" w:hAnsi="Times New Roman" w:cs="Times New Roman"/>
        </w:rPr>
      </w:pPr>
    </w:p>
    <w:p w:rsidR="00F26C80" w:rsidRDefault="001C095B" w:rsidP="00AF72CE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C095B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1C095B">
        <w:rPr>
          <w:spacing w:val="-4"/>
          <w:sz w:val="28"/>
          <w:szCs w:val="28"/>
        </w:rPr>
        <w:t xml:space="preserve">Федерации», </w:t>
      </w:r>
      <w:r w:rsidR="0047463A" w:rsidRPr="0047463A">
        <w:rPr>
          <w:spacing w:val="-3"/>
          <w:sz w:val="28"/>
          <w:szCs w:val="28"/>
        </w:rPr>
        <w:t xml:space="preserve">областным законом </w:t>
      </w:r>
      <w:r w:rsidR="0047463A" w:rsidRPr="00AF72CE">
        <w:rPr>
          <w:sz w:val="28"/>
          <w:szCs w:val="28"/>
        </w:rPr>
        <w:t>Ленинградской области от 16.02.2024 № 10-оз "О содействии участию населения в осуществлении местного самоуправления в Ленинградской области</w:t>
      </w:r>
      <w:r w:rsidR="00AF72CE" w:rsidRPr="00AF72CE">
        <w:rPr>
          <w:sz w:val="28"/>
          <w:szCs w:val="28"/>
        </w:rPr>
        <w:t>, в</w:t>
      </w:r>
      <w:r w:rsidR="0047463A" w:rsidRPr="00AF72CE">
        <w:rPr>
          <w:sz w:val="28"/>
          <w:szCs w:val="28"/>
        </w:rPr>
        <w:t xml:space="preserve"> связи с признанием утратившим силу с 1 января 2025 года о</w:t>
      </w:r>
      <w:r w:rsidRPr="001C095B">
        <w:rPr>
          <w:sz w:val="28"/>
          <w:szCs w:val="28"/>
        </w:rPr>
        <w:t>бластн</w:t>
      </w:r>
      <w:r w:rsidR="0047463A" w:rsidRPr="0047463A">
        <w:rPr>
          <w:sz w:val="28"/>
          <w:szCs w:val="28"/>
        </w:rPr>
        <w:t>ого</w:t>
      </w:r>
      <w:r w:rsidRPr="001C095B">
        <w:rPr>
          <w:sz w:val="28"/>
          <w:szCs w:val="28"/>
        </w:rPr>
        <w:t xml:space="preserve"> закон</w:t>
      </w:r>
      <w:r w:rsidR="0047463A" w:rsidRPr="0047463A">
        <w:rPr>
          <w:sz w:val="28"/>
          <w:szCs w:val="28"/>
        </w:rPr>
        <w:t>а</w:t>
      </w:r>
      <w:r w:rsidR="0047463A">
        <w:rPr>
          <w:sz w:val="28"/>
          <w:szCs w:val="28"/>
        </w:rPr>
        <w:t xml:space="preserve"> Ленинградской области от</w:t>
      </w:r>
      <w:r w:rsidR="0047463A" w:rsidRPr="0047463A">
        <w:rPr>
          <w:sz w:val="28"/>
          <w:szCs w:val="28"/>
        </w:rPr>
        <w:t xml:space="preserve"> </w:t>
      </w:r>
      <w:r w:rsidRPr="001C095B">
        <w:rPr>
          <w:sz w:val="28"/>
          <w:szCs w:val="28"/>
        </w:rPr>
        <w:t>15 января 2018 года № 3 - 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совет депутато</w:t>
      </w:r>
      <w:r>
        <w:rPr>
          <w:sz w:val="28"/>
          <w:szCs w:val="28"/>
        </w:rPr>
        <w:t>в</w:t>
      </w:r>
    </w:p>
    <w:p w:rsidR="00FB24A7" w:rsidRDefault="00FB24A7" w:rsidP="00617D6B">
      <w:pPr>
        <w:widowControl/>
        <w:suppressAutoHyphens w:val="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C80" w:rsidRPr="001C095B" w:rsidRDefault="00F26C80" w:rsidP="00F26C80">
      <w:pPr>
        <w:spacing w:before="240" w:after="240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095B">
        <w:rPr>
          <w:rFonts w:ascii="Times New Roman" w:hAnsi="Times New Roman" w:cs="Times New Roman"/>
          <w:b/>
          <w:spacing w:val="200"/>
          <w:sz w:val="28"/>
          <w:szCs w:val="28"/>
        </w:rPr>
        <w:t>РЕШИЛ</w:t>
      </w:r>
      <w:r>
        <w:rPr>
          <w:rFonts w:ascii="Times New Roman" w:hAnsi="Times New Roman" w:cs="Times New Roman"/>
          <w:spacing w:val="200"/>
          <w:sz w:val="28"/>
          <w:szCs w:val="28"/>
        </w:rPr>
        <w:t>:</w:t>
      </w:r>
    </w:p>
    <w:p w:rsidR="00AF72CE" w:rsidRPr="00E645C8" w:rsidRDefault="00E645C8" w:rsidP="00854C82">
      <w:pPr>
        <w:pStyle w:val="a5"/>
        <w:widowControl/>
        <w:numPr>
          <w:ilvl w:val="0"/>
          <w:numId w:val="3"/>
        </w:numPr>
        <w:suppressAutoHyphens w:val="0"/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C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AF72CE" w:rsidRPr="00E645C8">
        <w:rPr>
          <w:rFonts w:ascii="Times New Roman" w:hAnsi="Times New Roman" w:cs="Times New Roman"/>
          <w:sz w:val="28"/>
          <w:szCs w:val="28"/>
        </w:rPr>
        <w:t>ициативные комиссии</w:t>
      </w:r>
      <w:r w:rsidR="008C3397">
        <w:rPr>
          <w:rFonts w:ascii="Times New Roman" w:hAnsi="Times New Roman" w:cs="Times New Roman"/>
          <w:sz w:val="28"/>
          <w:szCs w:val="28"/>
        </w:rPr>
        <w:t xml:space="preserve"> </w:t>
      </w:r>
      <w:r w:rsidR="0073351E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73351E">
        <w:rPr>
          <w:rFonts w:ascii="Times New Roman" w:hAnsi="Times New Roman" w:cs="Times New Roman"/>
          <w:sz w:val="28"/>
          <w:szCs w:val="28"/>
        </w:rPr>
        <w:br/>
      </w:r>
      <w:r w:rsidR="008C3397">
        <w:rPr>
          <w:rFonts w:ascii="Times New Roman" w:hAnsi="Times New Roman" w:cs="Times New Roman"/>
          <w:sz w:val="28"/>
          <w:szCs w:val="28"/>
        </w:rPr>
        <w:t xml:space="preserve">г. Светогорска и гп. Лесогорский </w:t>
      </w:r>
      <w:r w:rsidR="0077584D" w:rsidRPr="00E645C8">
        <w:rPr>
          <w:rFonts w:ascii="Times New Roman" w:hAnsi="Times New Roman" w:cs="Times New Roman"/>
          <w:sz w:val="28"/>
          <w:szCs w:val="28"/>
        </w:rPr>
        <w:t>(участок № 1 (Северный) административного центра город Светогорск, Участок №2 гп. Лесогорский)</w:t>
      </w:r>
      <w:r w:rsidR="00AF72CE" w:rsidRPr="00E645C8">
        <w:rPr>
          <w:rFonts w:ascii="Times New Roman" w:hAnsi="Times New Roman" w:cs="Times New Roman"/>
          <w:sz w:val="28"/>
          <w:szCs w:val="28"/>
        </w:rPr>
        <w:t xml:space="preserve">, осуществляют свои полномочия </w:t>
      </w:r>
      <w:r w:rsidRPr="00FD0347">
        <w:rPr>
          <w:rFonts w:ascii="Times New Roman" w:hAnsi="Times New Roman" w:cs="Times New Roman"/>
          <w:sz w:val="28"/>
          <w:szCs w:val="28"/>
        </w:rPr>
        <w:t>до 31 декабря 2024 года</w:t>
      </w:r>
      <w:r w:rsidRPr="00662471">
        <w:rPr>
          <w:rFonts w:ascii="Times New Roman" w:hAnsi="Times New Roman" w:cs="Times New Roman"/>
          <w:sz w:val="28"/>
          <w:szCs w:val="28"/>
        </w:rPr>
        <w:t xml:space="preserve"> - </w:t>
      </w:r>
      <w:r w:rsidRPr="0077584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F72CE" w:rsidRPr="00E645C8">
        <w:rPr>
          <w:rFonts w:ascii="Times New Roman" w:hAnsi="Times New Roman" w:cs="Times New Roman"/>
          <w:sz w:val="28"/>
          <w:szCs w:val="28"/>
        </w:rPr>
        <w:t>участия в реализации инициативных предложений (в том числе их корректировке и(или) изменении), выдвинутых в 2023 году к реализации в 2024 году.</w:t>
      </w:r>
    </w:p>
    <w:p w:rsidR="0077584D" w:rsidRPr="0077584D" w:rsidRDefault="0077584D" w:rsidP="0077584D">
      <w:pPr>
        <w:pStyle w:val="a5"/>
        <w:widowControl/>
        <w:suppressAutoHyphens w:val="0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43B9" w:rsidRPr="0077584D" w:rsidRDefault="00617D6B" w:rsidP="0077584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</w:t>
      </w:r>
      <w:r w:rsidRPr="0077584D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Pr="0077584D">
        <w:rPr>
          <w:rFonts w:ascii="Times New Roman" w:hAnsi="Times New Roman" w:cs="Times New Roman"/>
          <w:snapToGrid w:val="0"/>
          <w:sz w:val="28"/>
          <w:szCs w:val="28"/>
        </w:rPr>
        <w:t xml:space="preserve">в газете «Вуокса», в сетевом издании </w:t>
      </w:r>
      <w:r w:rsidRPr="0077584D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77584D">
        <w:rPr>
          <w:rStyle w:val="a6"/>
          <w:rFonts w:ascii="Times New Roman" w:hAnsi="Times New Roman" w:cs="Times New Roman"/>
          <w:color w:val="auto"/>
          <w:sz w:val="28"/>
          <w:szCs w:val="28"/>
          <w:lang w:eastAsia="ru-RU"/>
        </w:rPr>
        <w:t>npavrlo</w:t>
      </w:r>
      <w:r w:rsidRPr="0077584D">
        <w:rPr>
          <w:rStyle w:val="a6"/>
          <w:rFonts w:ascii="Times New Roman" w:hAnsi="Times New Roman" w:cs="Times New Roman"/>
          <w:color w:val="0000FF"/>
          <w:sz w:val="28"/>
          <w:szCs w:val="28"/>
          <w:lang w:eastAsia="ru-RU"/>
        </w:rPr>
        <w:t>.ru</w:t>
      </w:r>
      <w:r w:rsidRPr="0077584D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Pr="0077584D">
          <w:rPr>
            <w:rStyle w:val="a6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Pr="0077584D">
        <w:rPr>
          <w:rFonts w:ascii="Times New Roman" w:hAnsi="Times New Roman" w:cs="Times New Roman"/>
          <w:sz w:val="28"/>
          <w:szCs w:val="28"/>
        </w:rPr>
        <w:t>).</w:t>
      </w:r>
    </w:p>
    <w:p w:rsidR="009943B9" w:rsidRPr="0077584D" w:rsidRDefault="009943B9" w:rsidP="0077584D">
      <w:pPr>
        <w:pStyle w:val="a5"/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9C" w:rsidRPr="0077584D" w:rsidRDefault="009943B9" w:rsidP="0077584D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4D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</w:t>
      </w:r>
      <w:r w:rsidR="004A6D6F" w:rsidRPr="0077584D">
        <w:rPr>
          <w:rFonts w:ascii="Times New Roman" w:hAnsi="Times New Roman"/>
          <w:sz w:val="28"/>
          <w:szCs w:val="28"/>
        </w:rPr>
        <w:t xml:space="preserve"> в газете «Вуокса».</w:t>
      </w:r>
    </w:p>
    <w:p w:rsidR="00ED319C" w:rsidRPr="0077584D" w:rsidRDefault="00ED319C" w:rsidP="0077584D">
      <w:pPr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758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:rsidR="00ED319C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Глава муниципального образования</w:t>
      </w:r>
    </w:p>
    <w:p w:rsidR="009943B9" w:rsidRDefault="00ED31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«Светогорское городское поселение»                 </w:t>
      </w:r>
      <w:r w:rsidR="00617D6B" w:rsidRPr="00617D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617D6B" w:rsidRPr="00617D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И.В. Иванова</w:t>
      </w:r>
    </w:p>
    <w:p w:rsidR="009943B9" w:rsidRDefault="009943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943B9" w:rsidRDefault="009943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943B9" w:rsidRDefault="009943B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D4986" w:rsidRDefault="004D4986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E645C8" w:rsidRDefault="00E645C8" w:rsidP="00163483">
      <w:pPr>
        <w:rPr>
          <w:rFonts w:ascii="Times New Roman" w:hAnsi="Times New Roman" w:cs="Times New Roman"/>
          <w:sz w:val="20"/>
          <w:szCs w:val="20"/>
        </w:rPr>
      </w:pPr>
    </w:p>
    <w:p w:rsidR="004A6D6F" w:rsidRDefault="004A6D6F">
      <w:pPr>
        <w:rPr>
          <w:rFonts w:ascii="Times New Roman" w:hAnsi="Times New Roman" w:cs="Times New Roman"/>
          <w:sz w:val="20"/>
          <w:szCs w:val="20"/>
        </w:rPr>
      </w:pPr>
    </w:p>
    <w:p w:rsidR="004A6D6F" w:rsidRDefault="004A6D6F">
      <w:pPr>
        <w:rPr>
          <w:rFonts w:ascii="Times New Roman" w:hAnsi="Times New Roman" w:cs="Times New Roman"/>
          <w:sz w:val="20"/>
          <w:szCs w:val="20"/>
        </w:rPr>
      </w:pPr>
    </w:p>
    <w:p w:rsidR="004A6D6F" w:rsidRDefault="004A6D6F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685214" w:rsidRDefault="00685214">
      <w:pPr>
        <w:rPr>
          <w:rFonts w:ascii="Times New Roman" w:hAnsi="Times New Roman" w:cs="Times New Roman"/>
          <w:sz w:val="20"/>
          <w:szCs w:val="20"/>
        </w:rPr>
      </w:pPr>
    </w:p>
    <w:p w:rsidR="00163483" w:rsidRPr="00CA1BD2" w:rsidRDefault="0016348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Рассылка: дело, администрация, прокуратура, газета «Вуокса», </w:t>
      </w:r>
      <w:r w:rsidR="009943B9" w:rsidRPr="009943B9">
        <w:rPr>
          <w:rFonts w:ascii="Times New Roman" w:hAnsi="Times New Roman" w:cs="Times New Roman"/>
          <w:sz w:val="20"/>
          <w:szCs w:val="20"/>
        </w:rPr>
        <w:t>Официальный вестник, сайт МО</w:t>
      </w:r>
    </w:p>
    <w:sectPr w:rsidR="00163483" w:rsidRPr="00CA1B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EE" w:rsidRDefault="00D72DEE" w:rsidP="00CA1BD2">
      <w:pPr>
        <w:rPr>
          <w:rFonts w:hint="eastAsia"/>
        </w:rPr>
      </w:pPr>
      <w:r>
        <w:separator/>
      </w:r>
    </w:p>
  </w:endnote>
  <w:endnote w:type="continuationSeparator" w:id="0">
    <w:p w:rsidR="00D72DEE" w:rsidRDefault="00D72DEE" w:rsidP="00CA1B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584"/>
      <w:docPartObj>
        <w:docPartGallery w:val="Page Numbers (Bottom of Page)"/>
        <w:docPartUnique/>
      </w:docPartObj>
    </w:sdtPr>
    <w:sdtEndPr/>
    <w:sdtContent>
      <w:p w:rsidR="00CA1BD2" w:rsidRDefault="00CA1BD2">
        <w:pPr>
          <w:pStyle w:val="a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214">
          <w:rPr>
            <w:rFonts w:hint="eastAsia"/>
            <w:noProof/>
          </w:rPr>
          <w:t>1</w:t>
        </w:r>
        <w:r>
          <w:fldChar w:fldCharType="end"/>
        </w:r>
      </w:p>
    </w:sdtContent>
  </w:sdt>
  <w:p w:rsidR="00CA1BD2" w:rsidRDefault="00CA1BD2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EE" w:rsidRDefault="00D72DEE" w:rsidP="00CA1BD2">
      <w:pPr>
        <w:rPr>
          <w:rFonts w:hint="eastAsia"/>
        </w:rPr>
      </w:pPr>
      <w:r>
        <w:separator/>
      </w:r>
    </w:p>
  </w:footnote>
  <w:footnote w:type="continuationSeparator" w:id="0">
    <w:p w:rsidR="00D72DEE" w:rsidRDefault="00D72DEE" w:rsidP="00CA1B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6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F71E3"/>
    <w:multiLevelType w:val="hybridMultilevel"/>
    <w:tmpl w:val="4DB46BDE"/>
    <w:lvl w:ilvl="0" w:tplc="F6EA1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5394"/>
    <w:multiLevelType w:val="hybridMultilevel"/>
    <w:tmpl w:val="7A5E0E62"/>
    <w:lvl w:ilvl="0" w:tplc="220EC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F755B1"/>
    <w:multiLevelType w:val="hybridMultilevel"/>
    <w:tmpl w:val="DE7617D2"/>
    <w:lvl w:ilvl="0" w:tplc="9C8C0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80"/>
    <w:rsid w:val="00004B02"/>
    <w:rsid w:val="0006616C"/>
    <w:rsid w:val="00163483"/>
    <w:rsid w:val="00180350"/>
    <w:rsid w:val="001B666B"/>
    <w:rsid w:val="001C095B"/>
    <w:rsid w:val="003070D7"/>
    <w:rsid w:val="00356567"/>
    <w:rsid w:val="00387BC8"/>
    <w:rsid w:val="003A3194"/>
    <w:rsid w:val="003B2EDC"/>
    <w:rsid w:val="00411E5A"/>
    <w:rsid w:val="0047463A"/>
    <w:rsid w:val="004A6D6F"/>
    <w:rsid w:val="004D4986"/>
    <w:rsid w:val="00530C55"/>
    <w:rsid w:val="005F0EBA"/>
    <w:rsid w:val="00617D6B"/>
    <w:rsid w:val="00685214"/>
    <w:rsid w:val="0073351E"/>
    <w:rsid w:val="0077584D"/>
    <w:rsid w:val="00794648"/>
    <w:rsid w:val="007B7B17"/>
    <w:rsid w:val="007E18BC"/>
    <w:rsid w:val="008122FC"/>
    <w:rsid w:val="00820E66"/>
    <w:rsid w:val="008B4C55"/>
    <w:rsid w:val="008C3397"/>
    <w:rsid w:val="008D7AE4"/>
    <w:rsid w:val="00955D2B"/>
    <w:rsid w:val="00973926"/>
    <w:rsid w:val="009943B9"/>
    <w:rsid w:val="00A342F8"/>
    <w:rsid w:val="00A66C31"/>
    <w:rsid w:val="00AF72CE"/>
    <w:rsid w:val="00CA1BD2"/>
    <w:rsid w:val="00D72DEE"/>
    <w:rsid w:val="00DE2005"/>
    <w:rsid w:val="00E645C8"/>
    <w:rsid w:val="00EB6E53"/>
    <w:rsid w:val="00ED319C"/>
    <w:rsid w:val="00EE3202"/>
    <w:rsid w:val="00F26C80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2FE1"/>
  <w15:docId w15:val="{6702A17E-19EA-4925-8A94-C7FA3E20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80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8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80"/>
    <w:rPr>
      <w:rFonts w:ascii="Tahoma" w:eastAsia="Bitstream Vera Sans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1C095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617D6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1B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A1BD2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CA1BD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A1BD2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styleId="ab">
    <w:name w:val="Normal (Web)"/>
    <w:basedOn w:val="a"/>
    <w:uiPriority w:val="99"/>
    <w:unhideWhenUsed/>
    <w:rsid w:val="004746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10</cp:revision>
  <cp:lastPrinted>2020-03-05T11:36:00Z</cp:lastPrinted>
  <dcterms:created xsi:type="dcterms:W3CDTF">2020-03-05T11:31:00Z</dcterms:created>
  <dcterms:modified xsi:type="dcterms:W3CDTF">2024-05-02T13:09:00Z</dcterms:modified>
</cp:coreProperties>
</file>